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8F5AC" w14:textId="360E0ADE" w:rsidR="00AD31DF" w:rsidRDefault="00AD31DF" w:rsidP="00AD31DF">
      <w:pPr>
        <w:autoSpaceDE w:val="0"/>
        <w:autoSpaceDN w:val="0"/>
        <w:adjustRightInd w:val="0"/>
        <w:rPr>
          <w:rFonts w:cs="AppleSystemUIFont"/>
          <w:kern w:val="0"/>
        </w:rPr>
      </w:pPr>
      <w:r>
        <w:rPr>
          <w:rFonts w:cs="AppleSystemUIFont"/>
          <w:kern w:val="0"/>
        </w:rPr>
        <w:t>Re: Reforms Proposed by Rachel Reeves to Protect ‘Vital’ Infrastructure Projects from Judicial Review</w:t>
      </w:r>
    </w:p>
    <w:p w14:paraId="20394ACA" w14:textId="77777777" w:rsidR="00AD31DF" w:rsidRDefault="00AD31DF" w:rsidP="00AD31DF">
      <w:pPr>
        <w:autoSpaceDE w:val="0"/>
        <w:autoSpaceDN w:val="0"/>
        <w:adjustRightInd w:val="0"/>
        <w:rPr>
          <w:rFonts w:cs="AppleSystemUIFont"/>
          <w:kern w:val="0"/>
        </w:rPr>
      </w:pPr>
    </w:p>
    <w:p w14:paraId="2B1FA59C" w14:textId="77777777" w:rsidR="00AD31DF" w:rsidRDefault="00AD31DF" w:rsidP="00AD31DF">
      <w:pPr>
        <w:autoSpaceDE w:val="0"/>
        <w:autoSpaceDN w:val="0"/>
        <w:adjustRightInd w:val="0"/>
        <w:rPr>
          <w:rFonts w:cs="AppleSystemUIFont"/>
          <w:kern w:val="0"/>
        </w:rPr>
      </w:pPr>
    </w:p>
    <w:p w14:paraId="03C3ED35" w14:textId="50F6E798" w:rsidR="00AD31DF" w:rsidRPr="00AD31DF" w:rsidRDefault="00AD31DF" w:rsidP="00AD31DF">
      <w:pPr>
        <w:autoSpaceDE w:val="0"/>
        <w:autoSpaceDN w:val="0"/>
        <w:adjustRightInd w:val="0"/>
        <w:rPr>
          <w:rFonts w:cs="AppleSystemUIFont"/>
          <w:kern w:val="0"/>
        </w:rPr>
      </w:pPr>
      <w:r w:rsidRPr="00AD31DF">
        <w:rPr>
          <w:rFonts w:cs="AppleSystemUIFont"/>
          <w:kern w:val="0"/>
        </w:rPr>
        <w:t>To Whom it May Concern</w:t>
      </w:r>
    </w:p>
    <w:p w14:paraId="0E6FCD78" w14:textId="77777777" w:rsidR="00AD31DF" w:rsidRPr="00AD31DF" w:rsidRDefault="00AD31DF" w:rsidP="00AD31DF">
      <w:pPr>
        <w:autoSpaceDE w:val="0"/>
        <w:autoSpaceDN w:val="0"/>
        <w:adjustRightInd w:val="0"/>
        <w:rPr>
          <w:rFonts w:cs="AppleSystemUIFont"/>
          <w:kern w:val="0"/>
        </w:rPr>
      </w:pPr>
    </w:p>
    <w:p w14:paraId="722A2572"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I am writing to express serious concern regarding recent suggestions by Chancellor Rachel Reeves to restrict or remove the ability to challenge Nationally Significant Infrastructure Projects (NSIPs) through Judicial Review.</w:t>
      </w:r>
    </w:p>
    <w:p w14:paraId="55EB70BC" w14:textId="77777777" w:rsidR="00AD31DF" w:rsidRPr="00AD31DF" w:rsidRDefault="00AD31DF" w:rsidP="00AD31DF">
      <w:pPr>
        <w:autoSpaceDE w:val="0"/>
        <w:autoSpaceDN w:val="0"/>
        <w:adjustRightInd w:val="0"/>
        <w:rPr>
          <w:rFonts w:cs="AppleSystemUIFont"/>
          <w:kern w:val="0"/>
        </w:rPr>
      </w:pPr>
    </w:p>
    <w:p w14:paraId="4450D2E9"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Judicial Review is a fundamental safeguard within the UK legal and democratic system. It ensures that public bodies and developers remain accountable to the law, follow due process, and properly consider environmental, safety, equality, and human rights obligations when progressing major infrastructure projects.</w:t>
      </w:r>
    </w:p>
    <w:p w14:paraId="6BB7FCB9" w14:textId="77777777" w:rsidR="00AD31DF" w:rsidRPr="00AD31DF" w:rsidRDefault="00AD31DF" w:rsidP="00AD31DF">
      <w:pPr>
        <w:autoSpaceDE w:val="0"/>
        <w:autoSpaceDN w:val="0"/>
        <w:adjustRightInd w:val="0"/>
        <w:rPr>
          <w:rFonts w:cs="AppleSystemUIFont"/>
          <w:kern w:val="0"/>
        </w:rPr>
      </w:pPr>
    </w:p>
    <w:p w14:paraId="0C673B5F"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The NSIP regime already places communities at a significant disadvantage due to the scale, complexity, and resource imbalance involved. Removing or weakening Judicial Review would further erode public trust and risk creating a planning system where affected residents have little meaningful recourse when consultation, evidence, or decision-making processes are flawed.</w:t>
      </w:r>
    </w:p>
    <w:p w14:paraId="6F5D7038" w14:textId="77777777" w:rsidR="00AD31DF" w:rsidRPr="00AD31DF" w:rsidRDefault="00AD31DF" w:rsidP="00AD31DF">
      <w:pPr>
        <w:autoSpaceDE w:val="0"/>
        <w:autoSpaceDN w:val="0"/>
        <w:adjustRightInd w:val="0"/>
        <w:rPr>
          <w:rFonts w:cs="AppleSystemUIFont"/>
          <w:kern w:val="0"/>
        </w:rPr>
      </w:pPr>
    </w:p>
    <w:p w14:paraId="6EA703D6"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Access to justice and the ability to challenge decisions lawfully are also central components of the UK’s wider human rights framework and the rule of law. Judicial Review provides an essential mechanism through which individuals and communities can ensure that their rights are properly considered and protected when decisions made by public bodies have the potential to affect their homes, health, environment, livelihoods, and family life.</w:t>
      </w:r>
    </w:p>
    <w:p w14:paraId="184B0D60" w14:textId="77777777" w:rsidR="00AD31DF" w:rsidRPr="00AD31DF" w:rsidRDefault="00AD31DF" w:rsidP="00AD31DF">
      <w:pPr>
        <w:autoSpaceDE w:val="0"/>
        <w:autoSpaceDN w:val="0"/>
        <w:adjustRightInd w:val="0"/>
        <w:rPr>
          <w:rFonts w:cs="AppleSystemUIFont"/>
          <w:kern w:val="0"/>
        </w:rPr>
      </w:pPr>
    </w:p>
    <w:p w14:paraId="124CCD42"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For many communities impacted by major infrastructure proposals, Judicial Review is often the only realistic legal safeguard available where there are concerns regarding procedural fairness, inadequate consultation, environmental impacts, equality obligations, or failures to properly assess risks. Restricting these rights risks creating a system where affected residents are expected to accept decisions without meaningful legal oversight or accountability.</w:t>
      </w:r>
    </w:p>
    <w:p w14:paraId="276B04FD" w14:textId="77777777" w:rsidR="00AD31DF" w:rsidRPr="00AD31DF" w:rsidRDefault="00AD31DF" w:rsidP="00AD31DF">
      <w:pPr>
        <w:autoSpaceDE w:val="0"/>
        <w:autoSpaceDN w:val="0"/>
        <w:adjustRightInd w:val="0"/>
        <w:rPr>
          <w:rFonts w:cs="AppleSystemUIFont"/>
          <w:kern w:val="0"/>
        </w:rPr>
      </w:pPr>
    </w:p>
    <w:p w14:paraId="4FAB3799"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The principles underpinning Judicial Review are not barriers to progress; they are protections against unlawful or disproportionate decision-making. Infrastructure delivery and economic growth should never come at the expense of legal accountability, transparency, or access to justice. Robust scrutiny strengthens public confidence and ultimately leads to better, more resilient decision-making.</w:t>
      </w:r>
    </w:p>
    <w:p w14:paraId="7680D2AD" w14:textId="77777777" w:rsidR="00AD31DF" w:rsidRPr="00AD31DF" w:rsidRDefault="00AD31DF" w:rsidP="00AD31DF">
      <w:pPr>
        <w:autoSpaceDE w:val="0"/>
        <w:autoSpaceDN w:val="0"/>
        <w:adjustRightInd w:val="0"/>
        <w:rPr>
          <w:rFonts w:cs="AppleSystemUIFont"/>
          <w:kern w:val="0"/>
        </w:rPr>
      </w:pPr>
    </w:p>
    <w:p w14:paraId="471F3ED8"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I would urge the Law Society to publicly oppose any attempt to curtail Judicial Review rights within the NSIP process and to continue defending the principles of fairness, transparency, human rights, and the rule of law.</w:t>
      </w:r>
    </w:p>
    <w:p w14:paraId="14BAB206" w14:textId="77777777" w:rsidR="00AD31DF" w:rsidRPr="00AD31DF" w:rsidRDefault="00AD31DF" w:rsidP="00AD31DF">
      <w:pPr>
        <w:autoSpaceDE w:val="0"/>
        <w:autoSpaceDN w:val="0"/>
        <w:adjustRightInd w:val="0"/>
        <w:rPr>
          <w:rFonts w:cs="AppleSystemUIFont"/>
          <w:kern w:val="0"/>
        </w:rPr>
      </w:pPr>
    </w:p>
    <w:p w14:paraId="594C4394" w14:textId="77777777" w:rsidR="00AD31DF" w:rsidRPr="00AD31DF" w:rsidRDefault="00AD31DF" w:rsidP="00AD31DF">
      <w:pPr>
        <w:autoSpaceDE w:val="0"/>
        <w:autoSpaceDN w:val="0"/>
        <w:adjustRightInd w:val="0"/>
        <w:rPr>
          <w:rFonts w:cs="AppleSystemUIFont"/>
          <w:kern w:val="0"/>
        </w:rPr>
      </w:pPr>
      <w:r w:rsidRPr="00AD31DF">
        <w:rPr>
          <w:rFonts w:cs="AppleSystemUIFont"/>
          <w:kern w:val="0"/>
        </w:rPr>
        <w:t>Kind Regards</w:t>
      </w:r>
    </w:p>
    <w:p w14:paraId="2BEC5E52" w14:textId="5DC975D5" w:rsidR="00BF197A" w:rsidRPr="00AD31DF" w:rsidRDefault="00AD31DF" w:rsidP="00AD31DF">
      <w:r w:rsidRPr="00AD31DF">
        <w:rPr>
          <w:rFonts w:cs="AppleSystemUIFont"/>
          <w:kern w:val="0"/>
        </w:rPr>
        <w:t>[Insert Name]</w:t>
      </w:r>
    </w:p>
    <w:sectPr w:rsidR="00BF197A" w:rsidRPr="00AD31D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libri"/>
    <w:panose1 w:val="020B0604020202020204"/>
    <w:charset w:val="00"/>
    <w:family w:val="auto"/>
    <w:notTrueType/>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1DF"/>
    <w:rsid w:val="00487F75"/>
    <w:rsid w:val="004C22A3"/>
    <w:rsid w:val="00AD31DF"/>
    <w:rsid w:val="00B179B8"/>
    <w:rsid w:val="00BF1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3EB6108"/>
  <w15:chartTrackingRefBased/>
  <w15:docId w15:val="{E51BD79E-816C-8544-92A5-E34B94059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3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3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D3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3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3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31D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31D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31D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31D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3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3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3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3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3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3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3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31DF"/>
    <w:rPr>
      <w:rFonts w:eastAsiaTheme="majorEastAsia" w:cstheme="majorBidi"/>
      <w:color w:val="272727" w:themeColor="text1" w:themeTint="D8"/>
    </w:rPr>
  </w:style>
  <w:style w:type="paragraph" w:styleId="Title">
    <w:name w:val="Title"/>
    <w:basedOn w:val="Normal"/>
    <w:next w:val="Normal"/>
    <w:link w:val="TitleChar"/>
    <w:uiPriority w:val="10"/>
    <w:qFormat/>
    <w:rsid w:val="00AD31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3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31D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3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31D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D31DF"/>
    <w:rPr>
      <w:i/>
      <w:iCs/>
      <w:color w:val="404040" w:themeColor="text1" w:themeTint="BF"/>
    </w:rPr>
  </w:style>
  <w:style w:type="paragraph" w:styleId="ListParagraph">
    <w:name w:val="List Paragraph"/>
    <w:basedOn w:val="Normal"/>
    <w:uiPriority w:val="34"/>
    <w:qFormat/>
    <w:rsid w:val="00AD31DF"/>
    <w:pPr>
      <w:ind w:left="720"/>
      <w:contextualSpacing/>
    </w:pPr>
  </w:style>
  <w:style w:type="character" w:styleId="IntenseEmphasis">
    <w:name w:val="Intense Emphasis"/>
    <w:basedOn w:val="DefaultParagraphFont"/>
    <w:uiPriority w:val="21"/>
    <w:qFormat/>
    <w:rsid w:val="00AD31DF"/>
    <w:rPr>
      <w:i/>
      <w:iCs/>
      <w:color w:val="0F4761" w:themeColor="accent1" w:themeShade="BF"/>
    </w:rPr>
  </w:style>
  <w:style w:type="paragraph" w:styleId="IntenseQuote">
    <w:name w:val="Intense Quote"/>
    <w:basedOn w:val="Normal"/>
    <w:next w:val="Normal"/>
    <w:link w:val="IntenseQuoteChar"/>
    <w:uiPriority w:val="30"/>
    <w:qFormat/>
    <w:rsid w:val="00AD3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31DF"/>
    <w:rPr>
      <w:i/>
      <w:iCs/>
      <w:color w:val="0F4761" w:themeColor="accent1" w:themeShade="BF"/>
    </w:rPr>
  </w:style>
  <w:style w:type="character" w:styleId="IntenseReference">
    <w:name w:val="Intense Reference"/>
    <w:basedOn w:val="DefaultParagraphFont"/>
    <w:uiPriority w:val="32"/>
    <w:qFormat/>
    <w:rsid w:val="00AD31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401</Words>
  <Characters>2190</Characters>
  <Application>Microsoft Office Word</Application>
  <DocSecurity>0</DocSecurity>
  <Lines>47</Lines>
  <Paragraphs>16</Paragraphs>
  <ScaleCrop>false</ScaleCrop>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Beveridge</dc:creator>
  <cp:keywords/>
  <dc:description/>
  <cp:lastModifiedBy>Laura Beveridge</cp:lastModifiedBy>
  <cp:revision>1</cp:revision>
  <dcterms:created xsi:type="dcterms:W3CDTF">2026-05-20T21:37:00Z</dcterms:created>
  <dcterms:modified xsi:type="dcterms:W3CDTF">2026-05-20T21:40:00Z</dcterms:modified>
</cp:coreProperties>
</file>